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7C511" w14:textId="0DE2FC89" w:rsidR="00C0608D" w:rsidRDefault="00C0608D" w:rsidP="004342DC">
      <w:pPr>
        <w:spacing w:after="0" w:line="276" w:lineRule="auto"/>
        <w:jc w:val="both"/>
      </w:pPr>
      <w:r>
        <w:t>Swarrnim Startup and Innovation University believes that to promote quality at all levels, the people involved must be enlightened. For this purpose the IQAC regularly conducts workshops, orientation programs, training programs for faculty and staff so that quality at all levels i.e. academics, research, infrastructure, administration, innovation and Startup can be ensured.</w:t>
      </w:r>
    </w:p>
    <w:p w14:paraId="6C4E99FB" w14:textId="77777777" w:rsidR="004342DC" w:rsidRDefault="004342DC" w:rsidP="004342DC">
      <w:pPr>
        <w:spacing w:after="0" w:line="276" w:lineRule="auto"/>
        <w:jc w:val="both"/>
      </w:pPr>
    </w:p>
    <w:p w14:paraId="2B72184B" w14:textId="4EF602D1" w:rsidR="00C0608D" w:rsidRDefault="00C0608D" w:rsidP="004342DC">
      <w:pPr>
        <w:spacing w:after="0" w:line="276" w:lineRule="auto"/>
        <w:jc w:val="both"/>
      </w:pPr>
      <w:r>
        <w:t xml:space="preserve">1.The University has been recognized by </w:t>
      </w:r>
      <w:r w:rsidR="00280D55">
        <w:t>following council and authority</w:t>
      </w:r>
    </w:p>
    <w:p w14:paraId="27476A36" w14:textId="23FE4DE8" w:rsidR="00280D55" w:rsidRPr="00280D55" w:rsidRDefault="00280D55" w:rsidP="00280D55">
      <w:pPr>
        <w:pStyle w:val="ListParagraph"/>
        <w:numPr>
          <w:ilvl w:val="0"/>
          <w:numId w:val="2"/>
        </w:numPr>
        <w:spacing w:line="276" w:lineRule="auto"/>
        <w:jc w:val="both"/>
        <w:rPr>
          <w:b/>
          <w:bCs/>
        </w:rPr>
      </w:pPr>
      <w:r w:rsidRPr="00280D55">
        <w:rPr>
          <w:b/>
          <w:bCs/>
        </w:rPr>
        <w:t>University Grants Commission (UGC)</w:t>
      </w:r>
    </w:p>
    <w:p w14:paraId="012FF39E" w14:textId="5C34C831" w:rsidR="00280D55" w:rsidRPr="00280D55" w:rsidRDefault="00280D55" w:rsidP="00280D55">
      <w:pPr>
        <w:pStyle w:val="ListParagraph"/>
        <w:numPr>
          <w:ilvl w:val="0"/>
          <w:numId w:val="2"/>
        </w:numPr>
        <w:spacing w:line="276" w:lineRule="auto"/>
        <w:jc w:val="both"/>
        <w:rPr>
          <w:b/>
          <w:bCs/>
        </w:rPr>
      </w:pPr>
      <w:r w:rsidRPr="00280D55">
        <w:rPr>
          <w:b/>
          <w:bCs/>
        </w:rPr>
        <w:t>All India Council for Technical Education (AICTE)</w:t>
      </w:r>
    </w:p>
    <w:p w14:paraId="0A9463CF" w14:textId="23A0E0E4" w:rsidR="00280D55" w:rsidRPr="00280D55" w:rsidRDefault="00280D55" w:rsidP="00280D55">
      <w:pPr>
        <w:pStyle w:val="ListParagraph"/>
        <w:numPr>
          <w:ilvl w:val="0"/>
          <w:numId w:val="2"/>
        </w:numPr>
        <w:spacing w:line="276" w:lineRule="auto"/>
        <w:jc w:val="both"/>
        <w:rPr>
          <w:b/>
          <w:bCs/>
        </w:rPr>
      </w:pPr>
      <w:r w:rsidRPr="00280D55">
        <w:rPr>
          <w:b/>
          <w:bCs/>
        </w:rPr>
        <w:t>Association of Indian Universities (AIU)</w:t>
      </w:r>
    </w:p>
    <w:p w14:paraId="5271DD97" w14:textId="3C45EE7D" w:rsidR="00280D55" w:rsidRPr="00280D55" w:rsidRDefault="00280D55" w:rsidP="00280D55">
      <w:pPr>
        <w:pStyle w:val="ListParagraph"/>
        <w:numPr>
          <w:ilvl w:val="0"/>
          <w:numId w:val="2"/>
        </w:numPr>
        <w:spacing w:line="276" w:lineRule="auto"/>
        <w:jc w:val="both"/>
        <w:rPr>
          <w:b/>
          <w:bCs/>
        </w:rPr>
      </w:pPr>
      <w:r w:rsidRPr="00280D55">
        <w:rPr>
          <w:b/>
          <w:bCs/>
        </w:rPr>
        <w:t>The Gujarat Government Gazette</w:t>
      </w:r>
    </w:p>
    <w:p w14:paraId="6FE56BE7" w14:textId="77777777" w:rsidR="00280D55" w:rsidRPr="00280D55" w:rsidRDefault="00280D55" w:rsidP="00280D55">
      <w:pPr>
        <w:pStyle w:val="ListParagraph"/>
        <w:numPr>
          <w:ilvl w:val="0"/>
          <w:numId w:val="2"/>
        </w:numPr>
        <w:spacing w:line="276" w:lineRule="auto"/>
        <w:jc w:val="both"/>
        <w:rPr>
          <w:b/>
          <w:bCs/>
        </w:rPr>
      </w:pPr>
      <w:r w:rsidRPr="00280D55">
        <w:rPr>
          <w:b/>
          <w:bCs/>
        </w:rPr>
        <w:t>Ministry of AYUSH</w:t>
      </w:r>
    </w:p>
    <w:p w14:paraId="56DB1A1D" w14:textId="77777777" w:rsidR="00280D55" w:rsidRPr="00280D55" w:rsidRDefault="00280D55" w:rsidP="00280D55">
      <w:pPr>
        <w:pStyle w:val="ListParagraph"/>
        <w:numPr>
          <w:ilvl w:val="0"/>
          <w:numId w:val="2"/>
        </w:numPr>
        <w:spacing w:line="276" w:lineRule="auto"/>
        <w:jc w:val="both"/>
        <w:rPr>
          <w:b/>
          <w:bCs/>
        </w:rPr>
      </w:pPr>
      <w:r w:rsidRPr="00280D55">
        <w:rPr>
          <w:b/>
          <w:bCs/>
        </w:rPr>
        <w:t>All India Council for Technical Education</w:t>
      </w:r>
    </w:p>
    <w:p w14:paraId="461453D9" w14:textId="77777777" w:rsidR="00280D55" w:rsidRPr="00280D55" w:rsidRDefault="00280D55" w:rsidP="00280D55">
      <w:pPr>
        <w:pStyle w:val="ListParagraph"/>
        <w:numPr>
          <w:ilvl w:val="0"/>
          <w:numId w:val="2"/>
        </w:numPr>
        <w:spacing w:line="276" w:lineRule="auto"/>
        <w:jc w:val="both"/>
        <w:rPr>
          <w:b/>
          <w:bCs/>
        </w:rPr>
      </w:pPr>
      <w:r w:rsidRPr="00280D55">
        <w:rPr>
          <w:b/>
          <w:bCs/>
        </w:rPr>
        <w:t>Indian Nursing Council</w:t>
      </w:r>
    </w:p>
    <w:p w14:paraId="45DD7EFB" w14:textId="77777777" w:rsidR="00280D55" w:rsidRPr="00280D55" w:rsidRDefault="00280D55" w:rsidP="00280D55">
      <w:pPr>
        <w:pStyle w:val="ListParagraph"/>
        <w:numPr>
          <w:ilvl w:val="0"/>
          <w:numId w:val="2"/>
        </w:numPr>
        <w:spacing w:line="276" w:lineRule="auto"/>
        <w:jc w:val="both"/>
        <w:rPr>
          <w:b/>
          <w:bCs/>
        </w:rPr>
      </w:pPr>
      <w:r w:rsidRPr="00280D55">
        <w:rPr>
          <w:b/>
          <w:bCs/>
        </w:rPr>
        <w:t>Gujarat Nursing Council</w:t>
      </w:r>
    </w:p>
    <w:p w14:paraId="594115FF" w14:textId="77777777" w:rsidR="00280D55" w:rsidRPr="00280D55" w:rsidRDefault="00280D55" w:rsidP="00280D55">
      <w:pPr>
        <w:pStyle w:val="ListParagraph"/>
        <w:numPr>
          <w:ilvl w:val="0"/>
          <w:numId w:val="2"/>
        </w:numPr>
        <w:spacing w:line="276" w:lineRule="auto"/>
        <w:jc w:val="both"/>
        <w:rPr>
          <w:b/>
          <w:bCs/>
        </w:rPr>
      </w:pPr>
      <w:r w:rsidRPr="00280D55">
        <w:rPr>
          <w:b/>
          <w:bCs/>
        </w:rPr>
        <w:t>Ministry of Health &amp; Family Welfare</w:t>
      </w:r>
    </w:p>
    <w:p w14:paraId="7DA5C147" w14:textId="63758086" w:rsidR="00280D55" w:rsidRPr="00280D55" w:rsidRDefault="00280D55" w:rsidP="00280D55">
      <w:pPr>
        <w:pStyle w:val="ListParagraph"/>
        <w:numPr>
          <w:ilvl w:val="0"/>
          <w:numId w:val="2"/>
        </w:numPr>
        <w:spacing w:line="276" w:lineRule="auto"/>
        <w:jc w:val="both"/>
        <w:rPr>
          <w:b/>
          <w:bCs/>
        </w:rPr>
      </w:pPr>
      <w:r w:rsidRPr="00280D55">
        <w:rPr>
          <w:b/>
          <w:bCs/>
        </w:rPr>
        <w:t>Gujarat State Council For Physio</w:t>
      </w:r>
      <w:r>
        <w:rPr>
          <w:b/>
          <w:bCs/>
        </w:rPr>
        <w:t>t</w:t>
      </w:r>
      <w:r w:rsidRPr="00280D55">
        <w:rPr>
          <w:b/>
          <w:bCs/>
        </w:rPr>
        <w:t>herapy</w:t>
      </w:r>
    </w:p>
    <w:p w14:paraId="03D8E8D5" w14:textId="77777777" w:rsidR="00280D55" w:rsidRPr="00280D55" w:rsidRDefault="00280D55" w:rsidP="00280D55">
      <w:pPr>
        <w:pStyle w:val="ListParagraph"/>
        <w:numPr>
          <w:ilvl w:val="0"/>
          <w:numId w:val="2"/>
        </w:numPr>
        <w:spacing w:line="276" w:lineRule="auto"/>
        <w:jc w:val="both"/>
        <w:rPr>
          <w:b/>
          <w:bCs/>
        </w:rPr>
      </w:pPr>
      <w:r w:rsidRPr="00280D55">
        <w:rPr>
          <w:b/>
          <w:bCs/>
        </w:rPr>
        <w:t>Council of Architecture</w:t>
      </w:r>
    </w:p>
    <w:p w14:paraId="2A3D3415" w14:textId="6164C6D6" w:rsidR="00280D55" w:rsidRPr="00280D55" w:rsidRDefault="00280D55" w:rsidP="00280D55">
      <w:pPr>
        <w:pStyle w:val="ListParagraph"/>
        <w:numPr>
          <w:ilvl w:val="0"/>
          <w:numId w:val="2"/>
        </w:numPr>
        <w:spacing w:line="276" w:lineRule="auto"/>
        <w:jc w:val="both"/>
        <w:rPr>
          <w:b/>
          <w:bCs/>
        </w:rPr>
      </w:pPr>
      <w:r w:rsidRPr="00280D55">
        <w:rPr>
          <w:b/>
          <w:bCs/>
        </w:rPr>
        <w:t>National Commission for Indian System of Medicine</w:t>
      </w:r>
    </w:p>
    <w:p w14:paraId="3EA98F08" w14:textId="773C6383" w:rsidR="00280D55" w:rsidRPr="00280D55" w:rsidRDefault="00280D55" w:rsidP="00280D55">
      <w:pPr>
        <w:pStyle w:val="ListParagraph"/>
        <w:numPr>
          <w:ilvl w:val="0"/>
          <w:numId w:val="2"/>
        </w:numPr>
        <w:spacing w:line="276" w:lineRule="auto"/>
        <w:jc w:val="both"/>
        <w:rPr>
          <w:b/>
          <w:bCs/>
        </w:rPr>
      </w:pPr>
      <w:r w:rsidRPr="00280D55">
        <w:rPr>
          <w:b/>
          <w:bCs/>
        </w:rPr>
        <w:t>National Commission for Homoeopathy</w:t>
      </w:r>
    </w:p>
    <w:p w14:paraId="3B553199" w14:textId="77777777" w:rsidR="004342DC" w:rsidRDefault="004342DC" w:rsidP="004342DC">
      <w:pPr>
        <w:spacing w:after="0" w:line="276" w:lineRule="auto"/>
        <w:jc w:val="both"/>
      </w:pPr>
    </w:p>
    <w:p w14:paraId="55A48704" w14:textId="7E5C9B3B" w:rsidR="00280D55" w:rsidRPr="00313442" w:rsidRDefault="00C0608D" w:rsidP="004342DC">
      <w:pPr>
        <w:spacing w:after="0" w:line="276" w:lineRule="auto"/>
        <w:jc w:val="both"/>
      </w:pPr>
      <w:r>
        <w:t>2.</w:t>
      </w:r>
      <w:r w:rsidR="00280D55" w:rsidRPr="00280D55">
        <w:rPr>
          <w:rFonts w:ascii="Roboto" w:hAnsi="Roboto"/>
          <w:b/>
          <w:bCs/>
          <w:color w:val="007BFF"/>
          <w:shd w:val="clear" w:color="auto" w:fill="FFFFFF"/>
        </w:rPr>
        <w:t xml:space="preserve"> </w:t>
      </w:r>
      <w:r w:rsidR="00280D55" w:rsidRPr="00313442">
        <w:t>Swarrnim University ranked in Top 50 Institutions on Innovation Achievements</w:t>
      </w:r>
      <w:r w:rsidR="00313442" w:rsidRPr="00313442">
        <w:t>, Awarded as Best University for Entrepreneurship Education, 2019, Awarded as "Best Innovation University" at National Startup Summit 2017</w:t>
      </w:r>
    </w:p>
    <w:p w14:paraId="5C8E28E6" w14:textId="77777777" w:rsidR="00280D55" w:rsidRDefault="00280D55" w:rsidP="004342DC">
      <w:pPr>
        <w:spacing w:after="0" w:line="276" w:lineRule="auto"/>
        <w:jc w:val="both"/>
        <w:rPr>
          <w:b/>
          <w:bCs/>
        </w:rPr>
      </w:pPr>
    </w:p>
    <w:p w14:paraId="0A3CF2E3" w14:textId="1791F65A" w:rsidR="00C0608D" w:rsidRDefault="00C0608D" w:rsidP="004342DC">
      <w:pPr>
        <w:spacing w:after="0" w:line="276" w:lineRule="auto"/>
        <w:jc w:val="both"/>
      </w:pPr>
      <w:r>
        <w:t>3.Upgradation of classrooms and laboratories there has been remarkable upgradation and augmentation of equipment, furniture and related physical infrastructure of all the laboratories. New Startup lab and apple labs are set.</w:t>
      </w:r>
    </w:p>
    <w:p w14:paraId="7443F09E" w14:textId="77777777" w:rsidR="004342DC" w:rsidRDefault="004342DC" w:rsidP="004342DC">
      <w:pPr>
        <w:spacing w:after="0" w:line="276" w:lineRule="auto"/>
        <w:jc w:val="both"/>
      </w:pPr>
    </w:p>
    <w:p w14:paraId="2594FC7A" w14:textId="6E35E6A2" w:rsidR="00313442" w:rsidRDefault="00C0608D" w:rsidP="004342DC">
      <w:pPr>
        <w:spacing w:after="0" w:line="276" w:lineRule="auto"/>
        <w:jc w:val="both"/>
        <w:rPr>
          <w:b/>
          <w:bCs/>
        </w:rPr>
      </w:pPr>
      <w:r>
        <w:t>4.</w:t>
      </w:r>
      <w:r w:rsidR="00313442" w:rsidRPr="00313442">
        <w:rPr>
          <w:rFonts w:ascii="Roboto" w:hAnsi="Roboto"/>
          <w:color w:val="363636"/>
          <w:shd w:val="clear" w:color="auto" w:fill="FFFFFF"/>
        </w:rPr>
        <w:t xml:space="preserve"> </w:t>
      </w:r>
      <w:r w:rsidR="00313442" w:rsidRPr="00313442">
        <w:t>Swarrnim Startup and Innovation University inaugurated the</w:t>
      </w:r>
      <w:r w:rsidR="00313442" w:rsidRPr="00313442">
        <w:rPr>
          <w:b/>
          <w:bCs/>
        </w:rPr>
        <w:t> </w:t>
      </w:r>
      <w:r w:rsidR="00AF5235">
        <w:rPr>
          <w:b/>
          <w:bCs/>
        </w:rPr>
        <w:t xml:space="preserve">Apple LAB and </w:t>
      </w:r>
      <w:r w:rsidR="00313442" w:rsidRPr="00313442">
        <w:rPr>
          <w:b/>
          <w:bCs/>
        </w:rPr>
        <w:t xml:space="preserve">Swarrnim </w:t>
      </w:r>
      <w:proofErr w:type="spellStart"/>
      <w:r w:rsidR="00313442" w:rsidRPr="00313442">
        <w:rPr>
          <w:b/>
          <w:bCs/>
        </w:rPr>
        <w:t>Aatmanirbhar</w:t>
      </w:r>
      <w:proofErr w:type="spellEnd"/>
      <w:r w:rsidR="00313442" w:rsidRPr="00313442">
        <w:rPr>
          <w:b/>
          <w:bCs/>
        </w:rPr>
        <w:t xml:space="preserve"> Divyang Cell</w:t>
      </w:r>
      <w:r w:rsidR="00AF5235">
        <w:rPr>
          <w:b/>
          <w:bCs/>
        </w:rPr>
        <w:t>.</w:t>
      </w:r>
    </w:p>
    <w:p w14:paraId="68C57F90" w14:textId="77777777" w:rsidR="00AF5235" w:rsidRDefault="00AF5235" w:rsidP="004342DC">
      <w:pPr>
        <w:spacing w:after="0" w:line="276" w:lineRule="auto"/>
        <w:jc w:val="both"/>
      </w:pPr>
    </w:p>
    <w:p w14:paraId="49DCAD7C" w14:textId="16E77E6B" w:rsidR="00C0608D" w:rsidRDefault="00313442" w:rsidP="004342DC">
      <w:pPr>
        <w:spacing w:after="0" w:line="276" w:lineRule="auto"/>
        <w:jc w:val="both"/>
      </w:pPr>
      <w:r>
        <w:t>5</w:t>
      </w:r>
      <w:r w:rsidR="00C0608D">
        <w:t>.More Collaborative Research Projects, enhanced research funding from various Govt. and Non</w:t>
      </w:r>
      <w:r w:rsidR="004342DC">
        <w:t xml:space="preserve"> </w:t>
      </w:r>
      <w:r w:rsidR="00C0608D">
        <w:t xml:space="preserve">Govt. bodies. </w:t>
      </w:r>
    </w:p>
    <w:p w14:paraId="193D8DAE" w14:textId="77777777" w:rsidR="004342DC" w:rsidRDefault="004342DC" w:rsidP="004342DC">
      <w:pPr>
        <w:spacing w:after="0" w:line="276" w:lineRule="auto"/>
        <w:jc w:val="both"/>
      </w:pPr>
    </w:p>
    <w:p w14:paraId="59BFD2A5" w14:textId="1D266E6C" w:rsidR="00C0608D" w:rsidRDefault="00313442" w:rsidP="004342DC">
      <w:pPr>
        <w:spacing w:after="0" w:line="276" w:lineRule="auto"/>
        <w:jc w:val="both"/>
      </w:pPr>
      <w:r>
        <w:t>6</w:t>
      </w:r>
      <w:r w:rsidR="00C0608D">
        <w:t>.The faculty members published research articles with high impact factor in Journals of National</w:t>
      </w:r>
      <w:r w:rsidR="004342DC">
        <w:t xml:space="preserve"> </w:t>
      </w:r>
      <w:r w:rsidR="00C0608D">
        <w:t>and International repute and all the Publications are the in the indexed journals of UGC approved</w:t>
      </w:r>
      <w:r w:rsidR="004342DC">
        <w:t xml:space="preserve"> </w:t>
      </w:r>
      <w:r w:rsidR="00C0608D">
        <w:t>indexing databases. The publications are indexed in Web of Science, Scopus, PubMed, etc. During</w:t>
      </w:r>
      <w:r w:rsidR="004342DC">
        <w:t xml:space="preserve"> </w:t>
      </w:r>
      <w:r w:rsidR="00C0608D">
        <w:t xml:space="preserve">the period of 2/3 years the faculty members published total </w:t>
      </w:r>
      <w:r w:rsidR="00C0608D" w:rsidRPr="00C0608D">
        <w:rPr>
          <w:b/>
          <w:bCs/>
        </w:rPr>
        <w:t>1000 plus</w:t>
      </w:r>
      <w:r w:rsidR="00C0608D">
        <w:t xml:space="preserve"> research articles. For this purpose</w:t>
      </w:r>
      <w:r w:rsidR="004342DC">
        <w:t xml:space="preserve"> </w:t>
      </w:r>
      <w:r w:rsidR="00C0608D">
        <w:t>the University generously made the funds available to the faculty.</w:t>
      </w:r>
    </w:p>
    <w:p w14:paraId="2F4FF1A3" w14:textId="77777777" w:rsidR="004342DC" w:rsidRDefault="004342DC" w:rsidP="004342DC">
      <w:pPr>
        <w:spacing w:after="0" w:line="276" w:lineRule="auto"/>
        <w:jc w:val="both"/>
      </w:pPr>
    </w:p>
    <w:p w14:paraId="6F6B99E8" w14:textId="144F3BE0" w:rsidR="00C0608D" w:rsidRDefault="00313442" w:rsidP="004342DC">
      <w:pPr>
        <w:spacing w:after="0" w:line="276" w:lineRule="auto"/>
        <w:jc w:val="both"/>
      </w:pPr>
      <w:r>
        <w:lastRenderedPageBreak/>
        <w:t>7</w:t>
      </w:r>
      <w:r w:rsidR="00C0608D">
        <w:t>.Swarrnim Startup and Innovation University believes that the international students bring in with them different insights and cultural experiences and hence it has paid special attention for increasing the admissions of international students. The diverse range of study programs offered by Swarrnim Startup and Innovation University has resulted in attracting international students  from the countries like  Nepal, Nigeria, etc. Currently we have international students studying in the campus.</w:t>
      </w:r>
    </w:p>
    <w:p w14:paraId="770EEEB3" w14:textId="77777777" w:rsidR="004342DC" w:rsidRDefault="004342DC" w:rsidP="004342DC">
      <w:pPr>
        <w:spacing w:after="0" w:line="276" w:lineRule="auto"/>
        <w:jc w:val="both"/>
      </w:pPr>
    </w:p>
    <w:p w14:paraId="305C1146" w14:textId="5167E661" w:rsidR="00C0608D" w:rsidRDefault="00313442" w:rsidP="004342DC">
      <w:pPr>
        <w:spacing w:after="0" w:line="276" w:lineRule="auto"/>
        <w:jc w:val="both"/>
      </w:pPr>
      <w:r>
        <w:t>8</w:t>
      </w:r>
      <w:r w:rsidR="00C0608D">
        <w:t xml:space="preserve">.With the help of IQAC, the University has singed total 70 plus </w:t>
      </w:r>
      <w:proofErr w:type="spellStart"/>
      <w:r w:rsidR="00C0608D">
        <w:t>MoUs</w:t>
      </w:r>
      <w:proofErr w:type="spellEnd"/>
      <w:r w:rsidR="00C0608D">
        <w:t xml:space="preserve"> involving National as well as</w:t>
      </w:r>
      <w:r w:rsidR="004342DC">
        <w:t xml:space="preserve"> </w:t>
      </w:r>
      <w:r w:rsidR="00C0608D">
        <w:t>International with organizations of repute for faculty and student exchange, twinning programs, use</w:t>
      </w:r>
      <w:r w:rsidR="004342DC">
        <w:t xml:space="preserve"> </w:t>
      </w:r>
      <w:r w:rsidR="00C0608D">
        <w:t>of research facilities, etc. Some prominent research collaborations among them are with _____________</w:t>
      </w:r>
    </w:p>
    <w:p w14:paraId="718DEDF0" w14:textId="77777777" w:rsidR="004342DC" w:rsidRDefault="004342DC" w:rsidP="004342DC">
      <w:pPr>
        <w:spacing w:after="0" w:line="276" w:lineRule="auto"/>
        <w:jc w:val="both"/>
      </w:pPr>
    </w:p>
    <w:p w14:paraId="00C07E7F" w14:textId="64FBA9CE" w:rsidR="00407875" w:rsidRDefault="00313442" w:rsidP="004342DC">
      <w:pPr>
        <w:spacing w:after="0" w:line="276" w:lineRule="auto"/>
        <w:jc w:val="both"/>
      </w:pPr>
      <w:r>
        <w:t>9</w:t>
      </w:r>
      <w:r w:rsidR="00C0608D">
        <w:t>.The IQAC has contributed in careful designing of the strategic plan of the University so as to</w:t>
      </w:r>
      <w:r w:rsidR="004342DC">
        <w:t xml:space="preserve"> </w:t>
      </w:r>
      <w:r w:rsidR="00C0608D">
        <w:t>strengthen its culture and to enable the University to become the Institute it want to be.</w:t>
      </w:r>
    </w:p>
    <w:p w14:paraId="0211D403" w14:textId="77777777" w:rsidR="004342DC" w:rsidRDefault="004342DC" w:rsidP="004342DC">
      <w:pPr>
        <w:spacing w:after="0" w:line="276" w:lineRule="auto"/>
        <w:jc w:val="both"/>
      </w:pPr>
    </w:p>
    <w:p w14:paraId="2F45AB16" w14:textId="24BADBC1" w:rsidR="00C0608D" w:rsidRDefault="004342DC" w:rsidP="00280D55">
      <w:pPr>
        <w:spacing w:after="0" w:line="276" w:lineRule="auto"/>
        <w:jc w:val="both"/>
      </w:pPr>
      <w:r>
        <w:t>1</w:t>
      </w:r>
      <w:r w:rsidR="00313442">
        <w:t>0</w:t>
      </w:r>
      <w:r>
        <w:t xml:space="preserve">. </w:t>
      </w:r>
      <w:r w:rsidR="00280D55" w:rsidRPr="00280D55">
        <w:t>Swarrnim Startup &amp; Innovation University has been working to encourage and inculcate the spirit of entrepreneurship and innovation among its students, Faculty Members &amp; Existing ventures. Swarnim incubation was established for nurturing creativity and innovation within the University community. It has proved to be a powerful catalyst of change.</w:t>
      </w:r>
      <w:r w:rsidR="00280D55">
        <w:t xml:space="preserve"> </w:t>
      </w:r>
      <w:r w:rsidR="00280D55" w:rsidRPr="00280D55">
        <w:t>Swarrnim also incubates innovators and startups from pan India</w:t>
      </w:r>
    </w:p>
    <w:sectPr w:rsidR="00C0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63F63"/>
    <w:multiLevelType w:val="hybridMultilevel"/>
    <w:tmpl w:val="DDC09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6D13F9"/>
    <w:multiLevelType w:val="hybridMultilevel"/>
    <w:tmpl w:val="C674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043550">
    <w:abstractNumId w:val="1"/>
  </w:num>
  <w:num w:numId="2" w16cid:durableId="110638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75"/>
    <w:rsid w:val="00280D55"/>
    <w:rsid w:val="00313442"/>
    <w:rsid w:val="00407875"/>
    <w:rsid w:val="004342DC"/>
    <w:rsid w:val="00A608BD"/>
    <w:rsid w:val="00AF5235"/>
    <w:rsid w:val="00C0608D"/>
    <w:rsid w:val="00E72310"/>
    <w:rsid w:val="00E8074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31BD"/>
  <w15:chartTrackingRefBased/>
  <w15:docId w15:val="{5C880593-8C9A-4658-B8E1-82433038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5886">
      <w:bodyDiv w:val="1"/>
      <w:marLeft w:val="0"/>
      <w:marRight w:val="0"/>
      <w:marTop w:val="0"/>
      <w:marBottom w:val="0"/>
      <w:divBdr>
        <w:top w:val="none" w:sz="0" w:space="0" w:color="auto"/>
        <w:left w:val="none" w:sz="0" w:space="0" w:color="auto"/>
        <w:bottom w:val="none" w:sz="0" w:space="0" w:color="auto"/>
        <w:right w:val="none" w:sz="0" w:space="0" w:color="auto"/>
      </w:divBdr>
    </w:div>
    <w:div w:id="71709527">
      <w:bodyDiv w:val="1"/>
      <w:marLeft w:val="0"/>
      <w:marRight w:val="0"/>
      <w:marTop w:val="0"/>
      <w:marBottom w:val="0"/>
      <w:divBdr>
        <w:top w:val="none" w:sz="0" w:space="0" w:color="auto"/>
        <w:left w:val="none" w:sz="0" w:space="0" w:color="auto"/>
        <w:bottom w:val="none" w:sz="0" w:space="0" w:color="auto"/>
        <w:right w:val="none" w:sz="0" w:space="0" w:color="auto"/>
      </w:divBdr>
    </w:div>
    <w:div w:id="121267629">
      <w:bodyDiv w:val="1"/>
      <w:marLeft w:val="0"/>
      <w:marRight w:val="0"/>
      <w:marTop w:val="0"/>
      <w:marBottom w:val="0"/>
      <w:divBdr>
        <w:top w:val="none" w:sz="0" w:space="0" w:color="auto"/>
        <w:left w:val="none" w:sz="0" w:space="0" w:color="auto"/>
        <w:bottom w:val="none" w:sz="0" w:space="0" w:color="auto"/>
        <w:right w:val="none" w:sz="0" w:space="0" w:color="auto"/>
      </w:divBdr>
    </w:div>
    <w:div w:id="445386775">
      <w:bodyDiv w:val="1"/>
      <w:marLeft w:val="0"/>
      <w:marRight w:val="0"/>
      <w:marTop w:val="0"/>
      <w:marBottom w:val="0"/>
      <w:divBdr>
        <w:top w:val="none" w:sz="0" w:space="0" w:color="auto"/>
        <w:left w:val="none" w:sz="0" w:space="0" w:color="auto"/>
        <w:bottom w:val="none" w:sz="0" w:space="0" w:color="auto"/>
        <w:right w:val="none" w:sz="0" w:space="0" w:color="auto"/>
      </w:divBdr>
    </w:div>
    <w:div w:id="511071294">
      <w:bodyDiv w:val="1"/>
      <w:marLeft w:val="0"/>
      <w:marRight w:val="0"/>
      <w:marTop w:val="0"/>
      <w:marBottom w:val="0"/>
      <w:divBdr>
        <w:top w:val="none" w:sz="0" w:space="0" w:color="auto"/>
        <w:left w:val="none" w:sz="0" w:space="0" w:color="auto"/>
        <w:bottom w:val="none" w:sz="0" w:space="0" w:color="auto"/>
        <w:right w:val="none" w:sz="0" w:space="0" w:color="auto"/>
      </w:divBdr>
      <w:divsChild>
        <w:div w:id="601379942">
          <w:marLeft w:val="0"/>
          <w:marRight w:val="0"/>
          <w:marTop w:val="0"/>
          <w:marBottom w:val="0"/>
          <w:divBdr>
            <w:top w:val="none" w:sz="0" w:space="0" w:color="auto"/>
            <w:left w:val="none" w:sz="0" w:space="0" w:color="auto"/>
            <w:bottom w:val="none" w:sz="0" w:space="0" w:color="auto"/>
            <w:right w:val="none" w:sz="0" w:space="0" w:color="auto"/>
          </w:divBdr>
        </w:div>
      </w:divsChild>
    </w:div>
    <w:div w:id="636297335">
      <w:bodyDiv w:val="1"/>
      <w:marLeft w:val="0"/>
      <w:marRight w:val="0"/>
      <w:marTop w:val="0"/>
      <w:marBottom w:val="0"/>
      <w:divBdr>
        <w:top w:val="none" w:sz="0" w:space="0" w:color="auto"/>
        <w:left w:val="none" w:sz="0" w:space="0" w:color="auto"/>
        <w:bottom w:val="none" w:sz="0" w:space="0" w:color="auto"/>
        <w:right w:val="none" w:sz="0" w:space="0" w:color="auto"/>
      </w:divBdr>
    </w:div>
    <w:div w:id="651101216">
      <w:bodyDiv w:val="1"/>
      <w:marLeft w:val="0"/>
      <w:marRight w:val="0"/>
      <w:marTop w:val="0"/>
      <w:marBottom w:val="0"/>
      <w:divBdr>
        <w:top w:val="none" w:sz="0" w:space="0" w:color="auto"/>
        <w:left w:val="none" w:sz="0" w:space="0" w:color="auto"/>
        <w:bottom w:val="none" w:sz="0" w:space="0" w:color="auto"/>
        <w:right w:val="none" w:sz="0" w:space="0" w:color="auto"/>
      </w:divBdr>
    </w:div>
    <w:div w:id="685323359">
      <w:bodyDiv w:val="1"/>
      <w:marLeft w:val="0"/>
      <w:marRight w:val="0"/>
      <w:marTop w:val="0"/>
      <w:marBottom w:val="0"/>
      <w:divBdr>
        <w:top w:val="none" w:sz="0" w:space="0" w:color="auto"/>
        <w:left w:val="none" w:sz="0" w:space="0" w:color="auto"/>
        <w:bottom w:val="none" w:sz="0" w:space="0" w:color="auto"/>
        <w:right w:val="none" w:sz="0" w:space="0" w:color="auto"/>
      </w:divBdr>
    </w:div>
    <w:div w:id="712997774">
      <w:bodyDiv w:val="1"/>
      <w:marLeft w:val="0"/>
      <w:marRight w:val="0"/>
      <w:marTop w:val="0"/>
      <w:marBottom w:val="0"/>
      <w:divBdr>
        <w:top w:val="none" w:sz="0" w:space="0" w:color="auto"/>
        <w:left w:val="none" w:sz="0" w:space="0" w:color="auto"/>
        <w:bottom w:val="none" w:sz="0" w:space="0" w:color="auto"/>
        <w:right w:val="none" w:sz="0" w:space="0" w:color="auto"/>
      </w:divBdr>
    </w:div>
    <w:div w:id="829753422">
      <w:bodyDiv w:val="1"/>
      <w:marLeft w:val="0"/>
      <w:marRight w:val="0"/>
      <w:marTop w:val="0"/>
      <w:marBottom w:val="0"/>
      <w:divBdr>
        <w:top w:val="none" w:sz="0" w:space="0" w:color="auto"/>
        <w:left w:val="none" w:sz="0" w:space="0" w:color="auto"/>
        <w:bottom w:val="none" w:sz="0" w:space="0" w:color="auto"/>
        <w:right w:val="none" w:sz="0" w:space="0" w:color="auto"/>
      </w:divBdr>
      <w:divsChild>
        <w:div w:id="1167357789">
          <w:marLeft w:val="0"/>
          <w:marRight w:val="0"/>
          <w:marTop w:val="0"/>
          <w:marBottom w:val="0"/>
          <w:divBdr>
            <w:top w:val="none" w:sz="0" w:space="0" w:color="auto"/>
            <w:left w:val="none" w:sz="0" w:space="0" w:color="auto"/>
            <w:bottom w:val="none" w:sz="0" w:space="0" w:color="auto"/>
            <w:right w:val="none" w:sz="0" w:space="0" w:color="auto"/>
          </w:divBdr>
        </w:div>
      </w:divsChild>
    </w:div>
    <w:div w:id="855342927">
      <w:bodyDiv w:val="1"/>
      <w:marLeft w:val="0"/>
      <w:marRight w:val="0"/>
      <w:marTop w:val="0"/>
      <w:marBottom w:val="0"/>
      <w:divBdr>
        <w:top w:val="none" w:sz="0" w:space="0" w:color="auto"/>
        <w:left w:val="none" w:sz="0" w:space="0" w:color="auto"/>
        <w:bottom w:val="none" w:sz="0" w:space="0" w:color="auto"/>
        <w:right w:val="none" w:sz="0" w:space="0" w:color="auto"/>
      </w:divBdr>
    </w:div>
    <w:div w:id="883104072">
      <w:bodyDiv w:val="1"/>
      <w:marLeft w:val="0"/>
      <w:marRight w:val="0"/>
      <w:marTop w:val="0"/>
      <w:marBottom w:val="0"/>
      <w:divBdr>
        <w:top w:val="none" w:sz="0" w:space="0" w:color="auto"/>
        <w:left w:val="none" w:sz="0" w:space="0" w:color="auto"/>
        <w:bottom w:val="none" w:sz="0" w:space="0" w:color="auto"/>
        <w:right w:val="none" w:sz="0" w:space="0" w:color="auto"/>
      </w:divBdr>
    </w:div>
    <w:div w:id="927421404">
      <w:bodyDiv w:val="1"/>
      <w:marLeft w:val="0"/>
      <w:marRight w:val="0"/>
      <w:marTop w:val="0"/>
      <w:marBottom w:val="0"/>
      <w:divBdr>
        <w:top w:val="none" w:sz="0" w:space="0" w:color="auto"/>
        <w:left w:val="none" w:sz="0" w:space="0" w:color="auto"/>
        <w:bottom w:val="none" w:sz="0" w:space="0" w:color="auto"/>
        <w:right w:val="none" w:sz="0" w:space="0" w:color="auto"/>
      </w:divBdr>
    </w:div>
    <w:div w:id="1050616156">
      <w:bodyDiv w:val="1"/>
      <w:marLeft w:val="0"/>
      <w:marRight w:val="0"/>
      <w:marTop w:val="0"/>
      <w:marBottom w:val="0"/>
      <w:divBdr>
        <w:top w:val="none" w:sz="0" w:space="0" w:color="auto"/>
        <w:left w:val="none" w:sz="0" w:space="0" w:color="auto"/>
        <w:bottom w:val="none" w:sz="0" w:space="0" w:color="auto"/>
        <w:right w:val="none" w:sz="0" w:space="0" w:color="auto"/>
      </w:divBdr>
    </w:div>
    <w:div w:id="1060133314">
      <w:bodyDiv w:val="1"/>
      <w:marLeft w:val="0"/>
      <w:marRight w:val="0"/>
      <w:marTop w:val="0"/>
      <w:marBottom w:val="0"/>
      <w:divBdr>
        <w:top w:val="none" w:sz="0" w:space="0" w:color="auto"/>
        <w:left w:val="none" w:sz="0" w:space="0" w:color="auto"/>
        <w:bottom w:val="none" w:sz="0" w:space="0" w:color="auto"/>
        <w:right w:val="none" w:sz="0" w:space="0" w:color="auto"/>
      </w:divBdr>
    </w:div>
    <w:div w:id="1112015063">
      <w:bodyDiv w:val="1"/>
      <w:marLeft w:val="0"/>
      <w:marRight w:val="0"/>
      <w:marTop w:val="0"/>
      <w:marBottom w:val="0"/>
      <w:divBdr>
        <w:top w:val="none" w:sz="0" w:space="0" w:color="auto"/>
        <w:left w:val="none" w:sz="0" w:space="0" w:color="auto"/>
        <w:bottom w:val="none" w:sz="0" w:space="0" w:color="auto"/>
        <w:right w:val="none" w:sz="0" w:space="0" w:color="auto"/>
      </w:divBdr>
    </w:div>
    <w:div w:id="1168669876">
      <w:bodyDiv w:val="1"/>
      <w:marLeft w:val="0"/>
      <w:marRight w:val="0"/>
      <w:marTop w:val="0"/>
      <w:marBottom w:val="0"/>
      <w:divBdr>
        <w:top w:val="none" w:sz="0" w:space="0" w:color="auto"/>
        <w:left w:val="none" w:sz="0" w:space="0" w:color="auto"/>
        <w:bottom w:val="none" w:sz="0" w:space="0" w:color="auto"/>
        <w:right w:val="none" w:sz="0" w:space="0" w:color="auto"/>
      </w:divBdr>
    </w:div>
    <w:div w:id="1204294558">
      <w:bodyDiv w:val="1"/>
      <w:marLeft w:val="0"/>
      <w:marRight w:val="0"/>
      <w:marTop w:val="0"/>
      <w:marBottom w:val="0"/>
      <w:divBdr>
        <w:top w:val="none" w:sz="0" w:space="0" w:color="auto"/>
        <w:left w:val="none" w:sz="0" w:space="0" w:color="auto"/>
        <w:bottom w:val="none" w:sz="0" w:space="0" w:color="auto"/>
        <w:right w:val="none" w:sz="0" w:space="0" w:color="auto"/>
      </w:divBdr>
    </w:div>
    <w:div w:id="1404839413">
      <w:bodyDiv w:val="1"/>
      <w:marLeft w:val="0"/>
      <w:marRight w:val="0"/>
      <w:marTop w:val="0"/>
      <w:marBottom w:val="0"/>
      <w:divBdr>
        <w:top w:val="none" w:sz="0" w:space="0" w:color="auto"/>
        <w:left w:val="none" w:sz="0" w:space="0" w:color="auto"/>
        <w:bottom w:val="none" w:sz="0" w:space="0" w:color="auto"/>
        <w:right w:val="none" w:sz="0" w:space="0" w:color="auto"/>
      </w:divBdr>
    </w:div>
    <w:div w:id="1488091562">
      <w:bodyDiv w:val="1"/>
      <w:marLeft w:val="0"/>
      <w:marRight w:val="0"/>
      <w:marTop w:val="0"/>
      <w:marBottom w:val="0"/>
      <w:divBdr>
        <w:top w:val="none" w:sz="0" w:space="0" w:color="auto"/>
        <w:left w:val="none" w:sz="0" w:space="0" w:color="auto"/>
        <w:bottom w:val="none" w:sz="0" w:space="0" w:color="auto"/>
        <w:right w:val="none" w:sz="0" w:space="0" w:color="auto"/>
      </w:divBdr>
    </w:div>
    <w:div w:id="1698505713">
      <w:bodyDiv w:val="1"/>
      <w:marLeft w:val="0"/>
      <w:marRight w:val="0"/>
      <w:marTop w:val="0"/>
      <w:marBottom w:val="0"/>
      <w:divBdr>
        <w:top w:val="none" w:sz="0" w:space="0" w:color="auto"/>
        <w:left w:val="none" w:sz="0" w:space="0" w:color="auto"/>
        <w:bottom w:val="none" w:sz="0" w:space="0" w:color="auto"/>
        <w:right w:val="none" w:sz="0" w:space="0" w:color="auto"/>
      </w:divBdr>
    </w:div>
    <w:div w:id="1907763378">
      <w:bodyDiv w:val="1"/>
      <w:marLeft w:val="0"/>
      <w:marRight w:val="0"/>
      <w:marTop w:val="0"/>
      <w:marBottom w:val="0"/>
      <w:divBdr>
        <w:top w:val="none" w:sz="0" w:space="0" w:color="auto"/>
        <w:left w:val="none" w:sz="0" w:space="0" w:color="auto"/>
        <w:bottom w:val="none" w:sz="0" w:space="0" w:color="auto"/>
        <w:right w:val="none" w:sz="0" w:space="0" w:color="auto"/>
      </w:divBdr>
    </w:div>
    <w:div w:id="1907959210">
      <w:bodyDiv w:val="1"/>
      <w:marLeft w:val="0"/>
      <w:marRight w:val="0"/>
      <w:marTop w:val="0"/>
      <w:marBottom w:val="0"/>
      <w:divBdr>
        <w:top w:val="none" w:sz="0" w:space="0" w:color="auto"/>
        <w:left w:val="none" w:sz="0" w:space="0" w:color="auto"/>
        <w:bottom w:val="none" w:sz="0" w:space="0" w:color="auto"/>
        <w:right w:val="none" w:sz="0" w:space="0" w:color="auto"/>
      </w:divBdr>
    </w:div>
    <w:div w:id="20391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JAIMIN PATEL</dc:creator>
  <cp:keywords/>
  <dc:description/>
  <cp:lastModifiedBy>JAIMIN PATEL</cp:lastModifiedBy>
  <cp:revision>4</cp:revision>
  <dcterms:created xsi:type="dcterms:W3CDTF">2024-09-05T07:53:00Z</dcterms:created>
  <dcterms:modified xsi:type="dcterms:W3CDTF">2024-09-05T09:13:00Z</dcterms:modified>
</cp:coreProperties>
</file>