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C841" w14:textId="77777777" w:rsidR="00B72A11" w:rsidRPr="00B72A11" w:rsidRDefault="00B72A11" w:rsidP="002E1669">
      <w:pPr>
        <w:spacing w:after="0" w:line="360" w:lineRule="auto"/>
        <w:jc w:val="both"/>
        <w:rPr>
          <w:b/>
          <w:bCs/>
        </w:rPr>
      </w:pPr>
      <w:r w:rsidRPr="00B72A11">
        <w:rPr>
          <w:b/>
          <w:bCs/>
        </w:rPr>
        <w:t>Performance Appraisal System:</w:t>
      </w:r>
    </w:p>
    <w:p w14:paraId="7E930A32" w14:textId="6F6A42DB" w:rsidR="00B72A11" w:rsidRPr="00B72A11" w:rsidRDefault="00176F59" w:rsidP="002E1669">
      <w:pPr>
        <w:spacing w:after="0" w:line="360" w:lineRule="auto"/>
        <w:jc w:val="both"/>
      </w:pPr>
      <w:r>
        <w:t xml:space="preserve">Swarrnim Startup and Innovation University </w:t>
      </w:r>
      <w:r w:rsidR="00B72A11" w:rsidRPr="00B72A11">
        <w:t>has implemented a robust Performance Appraisal System to assess the academic,</w:t>
      </w:r>
      <w:r>
        <w:t xml:space="preserve"> </w:t>
      </w:r>
      <w:r w:rsidR="00B72A11" w:rsidRPr="00B72A11">
        <w:t>research, and extension activities of its faculty members. Annually, each faculty member is required to</w:t>
      </w:r>
      <w:r>
        <w:t xml:space="preserve"> </w:t>
      </w:r>
      <w:r w:rsidR="00B72A11" w:rsidRPr="00B72A11">
        <w:t>fill a prescribed Performa detailing their accomplishments. This information is then compiled into a</w:t>
      </w:r>
      <w:r w:rsidR="00B72A11">
        <w:t xml:space="preserve"> </w:t>
      </w:r>
      <w:r w:rsidR="00B72A11" w:rsidRPr="00B72A11">
        <w:t>comprehensive university-level annual report, providing a holistic view of the institution's academic and</w:t>
      </w:r>
      <w:r w:rsidR="00B72A11">
        <w:t xml:space="preserve"> </w:t>
      </w:r>
      <w:r w:rsidR="00B72A11" w:rsidRPr="00B72A11">
        <w:t>research landscape.</w:t>
      </w:r>
    </w:p>
    <w:p w14:paraId="69FB28AE" w14:textId="77777777" w:rsidR="00B72A11" w:rsidRPr="00B72A11" w:rsidRDefault="00B72A11" w:rsidP="002E1669">
      <w:pPr>
        <w:spacing w:after="0" w:line="360" w:lineRule="auto"/>
        <w:jc w:val="both"/>
        <w:rPr>
          <w:b/>
          <w:bCs/>
        </w:rPr>
      </w:pPr>
      <w:r w:rsidRPr="00B72A11">
        <w:rPr>
          <w:b/>
          <w:bCs/>
        </w:rPr>
        <w:t>Promotional Avenue:</w:t>
      </w:r>
    </w:p>
    <w:p w14:paraId="361AA562" w14:textId="0B99BD6F" w:rsidR="00B72A11" w:rsidRPr="00B72A11" w:rsidRDefault="00B72A11" w:rsidP="002E1669">
      <w:pPr>
        <w:spacing w:after="0" w:line="360" w:lineRule="auto"/>
        <w:jc w:val="both"/>
      </w:pPr>
      <w:r w:rsidRPr="00B72A11">
        <w:t xml:space="preserve">Aligned with UGC guidelines, </w:t>
      </w:r>
      <w:r w:rsidR="00176F59">
        <w:t>Swarrnim Startup and Innovation University</w:t>
      </w:r>
      <w:r w:rsidRPr="00B72A11">
        <w:t xml:space="preserve"> has a structured Performa for promotions. Faculty</w:t>
      </w:r>
      <w:r>
        <w:t xml:space="preserve"> </w:t>
      </w:r>
      <w:r w:rsidRPr="00B72A11">
        <w:t>and staff members are required to fill out the form, accompanied by supporting documents. The claims</w:t>
      </w:r>
      <w:r w:rsidR="00176F59">
        <w:t xml:space="preserve"> </w:t>
      </w:r>
      <w:r w:rsidRPr="00B72A11">
        <w:t>are meticulously verified by both departmental Internal Quality Assurance Cell (IQAC) and the</w:t>
      </w:r>
      <w:r>
        <w:t xml:space="preserve"> </w:t>
      </w:r>
      <w:r w:rsidRPr="00B72A11">
        <w:t>university-level IQAC. The final recommendations from the university IQAC are considered for</w:t>
      </w:r>
      <w:r>
        <w:t xml:space="preserve"> </w:t>
      </w:r>
      <w:r w:rsidRPr="00B72A11">
        <w:t>arranging personal interviews, ensuring a fair and transparent promotional process.</w:t>
      </w:r>
    </w:p>
    <w:p w14:paraId="37476862" w14:textId="77777777" w:rsidR="00B72A11" w:rsidRPr="00B72A11" w:rsidRDefault="00B72A11" w:rsidP="002E1669">
      <w:pPr>
        <w:spacing w:after="0" w:line="360" w:lineRule="auto"/>
        <w:jc w:val="both"/>
        <w:rPr>
          <w:b/>
          <w:bCs/>
        </w:rPr>
      </w:pPr>
      <w:r w:rsidRPr="00B72A11">
        <w:rPr>
          <w:b/>
          <w:bCs/>
        </w:rPr>
        <w:t>Welfare Measures:</w:t>
      </w:r>
    </w:p>
    <w:p w14:paraId="289A0E85" w14:textId="6D7C3DFB" w:rsidR="00B72A11" w:rsidRDefault="00176F59" w:rsidP="002E1669">
      <w:pPr>
        <w:spacing w:after="0" w:line="360" w:lineRule="auto"/>
        <w:jc w:val="both"/>
      </w:pPr>
      <w:r>
        <w:t>Swarrnim Startup and Innovation University</w:t>
      </w:r>
      <w:r w:rsidR="00B72A11" w:rsidRPr="00B72A11">
        <w:t xml:space="preserve"> prioritizes the well-being of its employees by extending various welfare measures</w:t>
      </w:r>
      <w:r>
        <w:t xml:space="preserve"> </w:t>
      </w:r>
      <w:r w:rsidR="00B72A11" w:rsidRPr="00B72A11">
        <w:t>permitted by the government. This includes health center facilities, free checkups, and camps for regular</w:t>
      </w:r>
      <w:r w:rsidR="00B72A11">
        <w:t xml:space="preserve"> </w:t>
      </w:r>
      <w:r w:rsidR="00B72A11" w:rsidRPr="00B72A11">
        <w:t>health monitoring. The institution also grants different types of leaves such as casual leave, special leave,</w:t>
      </w:r>
      <w:r w:rsidR="00B72A11">
        <w:t xml:space="preserve"> </w:t>
      </w:r>
      <w:r w:rsidR="00B72A11" w:rsidRPr="00B72A11">
        <w:t>duty leave, earned leave, maternity leave, and sabbatical leave. Residential quarters with essential</w:t>
      </w:r>
      <w:r w:rsidR="00B72A11">
        <w:t xml:space="preserve"> </w:t>
      </w:r>
      <w:r w:rsidR="00B72A11" w:rsidRPr="00B72A11">
        <w:t>amenities are provided at nominal costs, contributing to a comfortable living environment.</w:t>
      </w:r>
    </w:p>
    <w:p w14:paraId="6C54A279" w14:textId="29A76058" w:rsidR="00B72A11" w:rsidRPr="00B72A11" w:rsidRDefault="00B72A11" w:rsidP="002E1669">
      <w:pPr>
        <w:spacing w:after="0" w:line="360" w:lineRule="auto"/>
        <w:jc w:val="both"/>
      </w:pPr>
      <w:r w:rsidRPr="00B72A11">
        <w:t xml:space="preserve">In addition to these, </w:t>
      </w:r>
      <w:r w:rsidR="00176F59">
        <w:t>Swarrnim Startup and Innovation University</w:t>
      </w:r>
      <w:r w:rsidRPr="00B72A11">
        <w:t xml:space="preserve"> facilitates various financial benefits, such as loans for</w:t>
      </w:r>
      <w:r>
        <w:t xml:space="preserve"> </w:t>
      </w:r>
      <w:r w:rsidRPr="00B72A11">
        <w:t>Provident Fund, participation in Group Insurance Schemes, retirement benefits, and gratuity. These</w:t>
      </w:r>
      <w:r>
        <w:t xml:space="preserve"> </w:t>
      </w:r>
      <w:r w:rsidRPr="00B72A11">
        <w:t>measures are designed to support the financial well-being and long-term security of the faculty and staff</w:t>
      </w:r>
      <w:r>
        <w:t xml:space="preserve"> </w:t>
      </w:r>
      <w:r w:rsidRPr="00B72A11">
        <w:t>members.</w:t>
      </w:r>
    </w:p>
    <w:p w14:paraId="05E9DF3E" w14:textId="77777777" w:rsidR="00B72A11" w:rsidRPr="00B72A11" w:rsidRDefault="00B72A11" w:rsidP="002E1669">
      <w:pPr>
        <w:spacing w:after="0" w:line="360" w:lineRule="auto"/>
        <w:jc w:val="both"/>
      </w:pPr>
      <w:r w:rsidRPr="00B72A11">
        <w:t>The institution understands the importance of maintaining physical health, and to this end, it provides</w:t>
      </w:r>
    </w:p>
    <w:p w14:paraId="7825F48F" w14:textId="77777777" w:rsidR="00B72A11" w:rsidRPr="00B72A11" w:rsidRDefault="00B72A11" w:rsidP="002E1669">
      <w:pPr>
        <w:spacing w:after="0" w:line="360" w:lineRule="auto"/>
        <w:jc w:val="both"/>
      </w:pPr>
      <w:r w:rsidRPr="00B72A11">
        <w:t>additional facilities like a sports complex, swimming pool, and gym. These amenities are available for</w:t>
      </w:r>
    </w:p>
    <w:p w14:paraId="7BE01A37" w14:textId="63240423" w:rsidR="00B72A11" w:rsidRDefault="00B72A11" w:rsidP="002E1669">
      <w:pPr>
        <w:spacing w:after="0" w:line="360" w:lineRule="auto"/>
        <w:jc w:val="both"/>
      </w:pPr>
      <w:r w:rsidRPr="00B72A11">
        <w:t>both teaching and non-teaching staff, promoting a healthy and active lifestyle. Regular yoga coaching</w:t>
      </w:r>
    </w:p>
    <w:p w14:paraId="7C08112E" w14:textId="2F67D80F" w:rsidR="00B72A11" w:rsidRPr="00B72A11" w:rsidRDefault="00B72A11" w:rsidP="002E1669">
      <w:pPr>
        <w:spacing w:after="0" w:line="360" w:lineRule="auto"/>
        <w:jc w:val="both"/>
      </w:pPr>
      <w:r w:rsidRPr="00B72A11">
        <w:t>sessions further contribute to the overall well-being of the faculty and staff, recognizing the importance</w:t>
      </w:r>
      <w:r w:rsidR="00176F59">
        <w:t xml:space="preserve"> </w:t>
      </w:r>
      <w:r w:rsidRPr="00B72A11">
        <w:t>of holistic health.</w:t>
      </w:r>
    </w:p>
    <w:p w14:paraId="5A0A7D20" w14:textId="340B60DC" w:rsidR="00B72A11" w:rsidRDefault="00B72A11" w:rsidP="002E1669">
      <w:pPr>
        <w:spacing w:after="0" w:line="360" w:lineRule="auto"/>
        <w:jc w:val="both"/>
      </w:pPr>
      <w:r w:rsidRPr="00B72A11">
        <w:t>The Institution not only focuses on academic and research excellence but also places a significant</w:t>
      </w:r>
      <w:r>
        <w:t xml:space="preserve"> </w:t>
      </w:r>
      <w:r w:rsidRPr="00B72A11">
        <w:t>emphasis on the welfare and growth of its faculty and staff. The structured Performance Appraisal</w:t>
      </w:r>
      <w:r>
        <w:t xml:space="preserve"> </w:t>
      </w:r>
      <w:r w:rsidRPr="00B72A11">
        <w:t xml:space="preserve">System and transparent Promotional Avenues showcase the institution's commitment to recognizing </w:t>
      </w:r>
      <w:r w:rsidRPr="00B72A11">
        <w:lastRenderedPageBreak/>
        <w:t>and</w:t>
      </w:r>
      <w:r>
        <w:t xml:space="preserve"> </w:t>
      </w:r>
      <w:r w:rsidRPr="00B72A11">
        <w:t>rewarding the efforts of its workforce. The welfare measures, both health-related and financial, further</w:t>
      </w:r>
      <w:r>
        <w:t xml:space="preserve"> </w:t>
      </w:r>
      <w:r w:rsidRPr="00B72A11">
        <w:t xml:space="preserve">contribute to creating an inclusive and supportive environment for all members of the </w:t>
      </w:r>
      <w:r w:rsidR="00176F59">
        <w:t>Swarrnim Startup and Innovation University</w:t>
      </w:r>
      <w:r w:rsidRPr="00B72A11">
        <w:t xml:space="preserve"> community.</w:t>
      </w:r>
    </w:p>
    <w:p w14:paraId="7B4E69C3" w14:textId="7EBD766D" w:rsidR="00AE5549" w:rsidRDefault="00AE5549" w:rsidP="00AE5549">
      <w:pPr>
        <w:spacing w:after="0" w:line="360" w:lineRule="auto"/>
        <w:jc w:val="both"/>
      </w:pPr>
      <w:r w:rsidRPr="00AE5549">
        <w:t>In addition to a structured system for professional development of the staff, the university has implemented</w:t>
      </w:r>
      <w:r>
        <w:t xml:space="preserve"> </w:t>
      </w:r>
      <w:r w:rsidRPr="00AE5549">
        <w:t>well-defined service rules, promotion policies, leave regulations (earned , casual ,maternity, paternity ,</w:t>
      </w:r>
      <w:r>
        <w:t xml:space="preserve"> </w:t>
      </w:r>
      <w:r w:rsidRPr="00AE5549">
        <w:t>academic , duty , summer and winter vacations ) advance salary, free medical checkup , festival</w:t>
      </w:r>
      <w:r>
        <w:t xml:space="preserve"> </w:t>
      </w:r>
      <w:r w:rsidRPr="00AE5549">
        <w:t>celebrations on major festivals , birthday and marriage anniversary mails from HR , no admission fee and</w:t>
      </w:r>
      <w:r>
        <w:t xml:space="preserve"> </w:t>
      </w:r>
      <w:r w:rsidRPr="00AE5549">
        <w:t>50 % fees scheme for wards of staff, welfare schemes and grievance redressal mechanisms</w:t>
      </w:r>
      <w:r>
        <w:t xml:space="preserve"> </w:t>
      </w:r>
      <w:r w:rsidRPr="00AE5549">
        <w:t>the University</w:t>
      </w:r>
      <w:r>
        <w:t xml:space="preserve"> </w:t>
      </w:r>
      <w:r w:rsidRPr="00AE5549">
        <w:t>provides employee welfare schemes to all employee to keep them motivated to ensure that they are</w:t>
      </w:r>
      <w:r>
        <w:t xml:space="preserve"> </w:t>
      </w:r>
      <w:r w:rsidRPr="00AE5549">
        <w:t>working with zeal &amp; efficiency.</w:t>
      </w:r>
    </w:p>
    <w:sectPr w:rsidR="00AE5549" w:rsidSect="00176F59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8E"/>
    <w:rsid w:val="00072FDB"/>
    <w:rsid w:val="00176F59"/>
    <w:rsid w:val="001F5B8E"/>
    <w:rsid w:val="002E1669"/>
    <w:rsid w:val="002F30F9"/>
    <w:rsid w:val="003E3754"/>
    <w:rsid w:val="0076399D"/>
    <w:rsid w:val="00980FD8"/>
    <w:rsid w:val="00AE5549"/>
    <w:rsid w:val="00B72A11"/>
    <w:rsid w:val="00F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827A"/>
  <w15:chartTrackingRefBased/>
  <w15:docId w15:val="{BFB9B89F-40B4-40E5-8D2D-BB408099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JAIMIN PATEL</dc:creator>
  <cp:keywords/>
  <dc:description/>
  <cp:lastModifiedBy>Vaidya Rakesh Salve</cp:lastModifiedBy>
  <cp:revision>6</cp:revision>
  <dcterms:created xsi:type="dcterms:W3CDTF">2024-09-03T09:01:00Z</dcterms:created>
  <dcterms:modified xsi:type="dcterms:W3CDTF">2024-09-16T09:03:00Z</dcterms:modified>
</cp:coreProperties>
</file>