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BF" w:rsidRDefault="00230BBF" w:rsidP="00EB40B4"/>
    <w:p w:rsidR="0073676E" w:rsidRDefault="0073676E" w:rsidP="00EB40B4"/>
    <w:p w:rsidR="00E53E98" w:rsidRDefault="00E53E98" w:rsidP="00EB40B4"/>
    <w:p w:rsidR="009E4460" w:rsidRDefault="009E4460" w:rsidP="009E4460">
      <w:pPr>
        <w:rPr>
          <w:b/>
          <w:bCs/>
        </w:rPr>
      </w:pPr>
    </w:p>
    <w:tbl>
      <w:tblPr>
        <w:tblW w:w="937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78"/>
      </w:tblGrid>
      <w:tr w:rsidR="00467DD1" w:rsidTr="00467DD1">
        <w:trPr>
          <w:trHeight w:val="935"/>
        </w:trPr>
        <w:tc>
          <w:tcPr>
            <w:tcW w:w="9378" w:type="dxa"/>
          </w:tcPr>
          <w:p w:rsidR="002D6370" w:rsidRPr="002D6370" w:rsidRDefault="001E122B" w:rsidP="002D6370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5.1.4 </w:t>
            </w:r>
            <w:r w:rsidR="00467DD1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="002D6370">
              <w:rPr>
                <w:b/>
                <w:bCs/>
                <w:i/>
                <w:iCs/>
                <w:sz w:val="23"/>
                <w:szCs w:val="23"/>
              </w:rPr>
              <w:t xml:space="preserve">The Institution adopts the following for redressal of student grievances including sexual harassment and ragging cases </w:t>
            </w:r>
          </w:p>
          <w:p w:rsidR="002D6370" w:rsidRDefault="002D6370" w:rsidP="002D63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1. Implementation of guidelines of statutory/regulatory bodies </w:t>
            </w:r>
          </w:p>
          <w:p w:rsidR="002D6370" w:rsidRDefault="002D6370" w:rsidP="002D63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2. Organisation-wide awareness and undertakings on policies with zero tolerance </w:t>
            </w:r>
          </w:p>
          <w:p w:rsidR="002D6370" w:rsidRDefault="002D6370" w:rsidP="002D63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3. Mechanisms for submission of online/offline students’ grievances </w:t>
            </w:r>
          </w:p>
          <w:p w:rsidR="002D6370" w:rsidRDefault="002D6370" w:rsidP="002D63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4. Timely redressal of the grievances through appropriate committees </w:t>
            </w:r>
          </w:p>
          <w:p w:rsidR="00467DD1" w:rsidRDefault="00467DD1">
            <w:pPr>
              <w:pStyle w:val="Default"/>
              <w:rPr>
                <w:sz w:val="23"/>
                <w:szCs w:val="23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9E4460" w:rsidTr="009E4460">
        <w:tc>
          <w:tcPr>
            <w:tcW w:w="4621" w:type="dxa"/>
          </w:tcPr>
          <w:p w:rsidR="009E4460" w:rsidRPr="009E4460" w:rsidRDefault="009E4460" w:rsidP="009E4460">
            <w:pPr>
              <w:spacing w:line="480" w:lineRule="auto"/>
              <w:jc w:val="center"/>
              <w:rPr>
                <w:b/>
                <w:bCs/>
              </w:rPr>
            </w:pPr>
            <w:r w:rsidRPr="009E4460">
              <w:rPr>
                <w:b/>
                <w:bCs/>
              </w:rPr>
              <w:t>File Description</w:t>
            </w:r>
          </w:p>
        </w:tc>
        <w:tc>
          <w:tcPr>
            <w:tcW w:w="4621" w:type="dxa"/>
          </w:tcPr>
          <w:p w:rsidR="009E4460" w:rsidRPr="009E4460" w:rsidRDefault="009E4460" w:rsidP="009E4460">
            <w:pPr>
              <w:spacing w:line="480" w:lineRule="auto"/>
              <w:jc w:val="center"/>
              <w:rPr>
                <w:b/>
                <w:bCs/>
              </w:rPr>
            </w:pPr>
            <w:r w:rsidRPr="009E4460">
              <w:rPr>
                <w:b/>
                <w:bCs/>
              </w:rPr>
              <w:t>Link</w:t>
            </w:r>
          </w:p>
        </w:tc>
      </w:tr>
      <w:tr w:rsidR="009E4460" w:rsidTr="009E4460">
        <w:tc>
          <w:tcPr>
            <w:tcW w:w="4621" w:type="dxa"/>
          </w:tcPr>
          <w:p w:rsidR="009E4460" w:rsidRDefault="009E4460" w:rsidP="009E4460">
            <w:pPr>
              <w:spacing w:line="480" w:lineRule="auto"/>
            </w:pPr>
            <w:r>
              <w:t>Upload any additional information</w:t>
            </w:r>
          </w:p>
        </w:tc>
        <w:tc>
          <w:tcPr>
            <w:tcW w:w="4621" w:type="dxa"/>
          </w:tcPr>
          <w:p w:rsidR="009E4460" w:rsidRDefault="009E4460" w:rsidP="009E4460">
            <w:pPr>
              <w:spacing w:line="480" w:lineRule="auto"/>
            </w:pPr>
          </w:p>
        </w:tc>
      </w:tr>
    </w:tbl>
    <w:p w:rsidR="00E53E98" w:rsidRDefault="00E53E98" w:rsidP="00EB40B4"/>
    <w:sectPr w:rsidR="00E53E98" w:rsidSect="00207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FBE" w:rsidRDefault="00BD4FBE" w:rsidP="00207358">
      <w:pPr>
        <w:spacing w:after="0" w:line="240" w:lineRule="auto"/>
      </w:pPr>
      <w:r>
        <w:separator/>
      </w:r>
    </w:p>
  </w:endnote>
  <w:endnote w:type="continuationSeparator" w:id="1">
    <w:p w:rsidR="00BD4FBE" w:rsidRDefault="00BD4FBE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073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073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073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FBE" w:rsidRDefault="00BD4FBE" w:rsidP="00207358">
      <w:pPr>
        <w:spacing w:after="0" w:line="240" w:lineRule="auto"/>
      </w:pPr>
      <w:r>
        <w:separator/>
      </w:r>
    </w:p>
  </w:footnote>
  <w:footnote w:type="continuationSeparator" w:id="1">
    <w:p w:rsidR="00BD4FBE" w:rsidRDefault="00BD4FBE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53FC5">
    <w:pPr>
      <w:pStyle w:val="Header"/>
    </w:pPr>
    <w:r w:rsidRPr="00253FC5"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B4" w:rsidRDefault="00C63CB4">
    <w:pPr>
      <w:pStyle w:val="Header"/>
    </w:pPr>
  </w:p>
  <w:p w:rsidR="00207358" w:rsidRDefault="00253FC5">
    <w:pPr>
      <w:pStyle w:val="Header"/>
    </w:pPr>
    <w:r w:rsidRPr="00253FC5"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53FC5">
    <w:pPr>
      <w:pStyle w:val="Header"/>
    </w:pPr>
    <w:r w:rsidRPr="00253FC5"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07358"/>
    <w:rsid w:val="0002449A"/>
    <w:rsid w:val="0007384C"/>
    <w:rsid w:val="001B1049"/>
    <w:rsid w:val="001E122B"/>
    <w:rsid w:val="001F0558"/>
    <w:rsid w:val="00207358"/>
    <w:rsid w:val="00230BBF"/>
    <w:rsid w:val="00253FC5"/>
    <w:rsid w:val="0026725E"/>
    <w:rsid w:val="002D6370"/>
    <w:rsid w:val="002D7FC0"/>
    <w:rsid w:val="002F3220"/>
    <w:rsid w:val="00323810"/>
    <w:rsid w:val="00335E89"/>
    <w:rsid w:val="0038584A"/>
    <w:rsid w:val="003A72CE"/>
    <w:rsid w:val="00467DD1"/>
    <w:rsid w:val="004A4EBF"/>
    <w:rsid w:val="004B6B29"/>
    <w:rsid w:val="00511867"/>
    <w:rsid w:val="00546DE2"/>
    <w:rsid w:val="005666EA"/>
    <w:rsid w:val="00575A8F"/>
    <w:rsid w:val="00642FE1"/>
    <w:rsid w:val="00647B68"/>
    <w:rsid w:val="00652B3B"/>
    <w:rsid w:val="006803A9"/>
    <w:rsid w:val="0068222C"/>
    <w:rsid w:val="0073676E"/>
    <w:rsid w:val="00770212"/>
    <w:rsid w:val="00774580"/>
    <w:rsid w:val="00851F26"/>
    <w:rsid w:val="008643E6"/>
    <w:rsid w:val="008E1335"/>
    <w:rsid w:val="009403B9"/>
    <w:rsid w:val="009B0957"/>
    <w:rsid w:val="009E4460"/>
    <w:rsid w:val="009E488B"/>
    <w:rsid w:val="009F1FDC"/>
    <w:rsid w:val="00A35697"/>
    <w:rsid w:val="00A624F4"/>
    <w:rsid w:val="00AE1B5A"/>
    <w:rsid w:val="00B24D95"/>
    <w:rsid w:val="00B6186C"/>
    <w:rsid w:val="00BB5504"/>
    <w:rsid w:val="00BD4FBE"/>
    <w:rsid w:val="00C51881"/>
    <w:rsid w:val="00C63CB4"/>
    <w:rsid w:val="00C9439C"/>
    <w:rsid w:val="00C97D0F"/>
    <w:rsid w:val="00D113F7"/>
    <w:rsid w:val="00D91984"/>
    <w:rsid w:val="00E53E98"/>
    <w:rsid w:val="00E652E5"/>
    <w:rsid w:val="00EA2825"/>
    <w:rsid w:val="00EB40B4"/>
    <w:rsid w:val="00EF3CF4"/>
    <w:rsid w:val="00F81AF6"/>
    <w:rsid w:val="00F82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E4460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7D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C0134-9846-41CF-A544-06EB7E2C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kcc</cp:lastModifiedBy>
  <cp:revision>13</cp:revision>
  <cp:lastPrinted>2020-07-02T04:26:00Z</cp:lastPrinted>
  <dcterms:created xsi:type="dcterms:W3CDTF">2024-09-11T08:31:00Z</dcterms:created>
  <dcterms:modified xsi:type="dcterms:W3CDTF">2024-09-14T06:21:00Z</dcterms:modified>
</cp:coreProperties>
</file>